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166C4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เมษายน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25</w:t>
      </w:r>
      <w:r w:rsidR="008F56C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63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C222D8">
      <w:pPr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411"/>
        <w:gridCol w:w="567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  <w:gridCol w:w="567"/>
        <w:gridCol w:w="709"/>
      </w:tblGrid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938" w:type="dxa"/>
            <w:gridSpan w:val="12"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C219BB" w:rsidRPr="00EB4129" w:rsidTr="004D5ABC">
        <w:trPr>
          <w:trHeight w:hRule="exact" w:val="340"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969" w:type="dxa"/>
            <w:gridSpan w:val="6"/>
            <w:shd w:val="clear" w:color="auto" w:fill="548DD4" w:themeFill="text2" w:themeFillTint="99"/>
          </w:tcPr>
          <w:p w:rsidR="00C219BB" w:rsidRPr="00EB4129" w:rsidRDefault="00C219BB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3969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219BB" w:rsidRPr="00EB4129" w:rsidTr="004D5ABC">
        <w:trPr>
          <w:cantSplit/>
          <w:tblHeader/>
        </w:trPr>
        <w:tc>
          <w:tcPr>
            <w:tcW w:w="2411" w:type="dxa"/>
            <w:vMerge/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C219BB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C219BB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พนักงานบริหารวิชาการ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C219BB" w:rsidRPr="00EB4129" w:rsidRDefault="00C219BB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C219BB" w:rsidRPr="00EB4129" w:rsidRDefault="00C219BB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C219BB" w:rsidRPr="00EB4129" w:rsidRDefault="00C219BB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133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1579B7" w:rsidRDefault="00166C4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119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F95DA9">
            <w:pPr>
              <w:pStyle w:val="a6"/>
              <w:numPr>
                <w:ilvl w:val="0"/>
                <w:numId w:val="1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CC57AB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Default="00166C4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Default="00166C4E" w:rsidP="00D64643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C219BB">
            <w:pPr>
              <w:spacing w:beforeLines="20" w:before="48" w:afterLines="20" w:after="48" w:line="192" w:lineRule="auto"/>
              <w:ind w:left="255" w:right="-29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</w:t>
            </w:r>
            <w:r w:rsidRPr="00C219B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C219BB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1579B7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72450A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Default="00166C4E" w:rsidP="0072450A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166C4E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166C4E" w:rsidRPr="00CB4620" w:rsidRDefault="00166C4E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166C4E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166C4E" w:rsidRPr="00CB4620" w:rsidRDefault="00166C4E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166C4E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166C4E" w:rsidRPr="00CB4620" w:rsidRDefault="00166C4E" w:rsidP="0072450A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166C4E" w:rsidRPr="00735E1B" w:rsidTr="00C024E9">
        <w:tc>
          <w:tcPr>
            <w:tcW w:w="2411" w:type="dxa"/>
            <w:shd w:val="clear" w:color="auto" w:fill="FFFFFF" w:themeFill="background1"/>
            <w:vAlign w:val="bottom"/>
          </w:tcPr>
          <w:p w:rsidR="00166C4E" w:rsidRDefault="00166C4E" w:rsidP="00CB4620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FFFFFF" w:themeFill="background1"/>
          </w:tcPr>
          <w:p w:rsidR="00166C4E" w:rsidRPr="00EB4129" w:rsidRDefault="00166C4E" w:rsidP="00CC57AB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166C4E" w:rsidRPr="00735E1B" w:rsidTr="004D5ABC">
        <w:tc>
          <w:tcPr>
            <w:tcW w:w="2411" w:type="dxa"/>
            <w:shd w:val="clear" w:color="auto" w:fill="DAEEF3" w:themeFill="accent5" w:themeFillTint="33"/>
            <w:vAlign w:val="center"/>
          </w:tcPr>
          <w:p w:rsidR="00166C4E" w:rsidRPr="00EB4129" w:rsidRDefault="00166C4E" w:rsidP="00EE1FCE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488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</w:tr>
    </w:tbl>
    <w:p w:rsidR="00F73DAB" w:rsidRDefault="00F73DAB" w:rsidP="00F73DAB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9B7336">
      <w:pPr>
        <w:spacing w:after="0"/>
        <w:ind w:hanging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4A57B7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4A57B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84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51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135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194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1579B7" w:rsidRDefault="00166C4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71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185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pStyle w:val="a6"/>
              <w:numPr>
                <w:ilvl w:val="0"/>
                <w:numId w:val="5"/>
              </w:num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60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38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Default="00166C4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10.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สำนักงานอธิการบดี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10.1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37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lastRenderedPageBreak/>
              <w:t>10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0.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74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Default="00166C4E" w:rsidP="006968A1">
            <w:pPr>
              <w:spacing w:beforeLines="20" w:before="48" w:afterLines="20" w:after="48" w:line="192" w:lineRule="auto"/>
              <w:ind w:left="255" w:firstLine="1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0</w:t>
            </w:r>
            <w:r w:rsidRPr="0072450A">
              <w:rPr>
                <w:rFonts w:ascii="TH SarabunPSK" w:hAnsi="TH SarabunPSK" w:cs="TH SarabunPSK"/>
                <w:color w:val="000000"/>
                <w:sz w:val="28"/>
                <w:cs/>
              </w:rPr>
              <w:t>.7 กองการพัสดุ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12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11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14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18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16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6968A1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21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3C37C3">
            <w:pPr>
              <w:spacing w:beforeLines="20" w:before="48" w:afterLines="20" w:after="48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C222D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สำนักงานจัดการศึกษาทั่วไปและศิลปวิทยาศาสตร์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Default="00166C4E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23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และ  </w:t>
            </w:r>
          </w:p>
          <w:p w:rsidR="00166C4E" w:rsidRPr="00EB4129" w:rsidRDefault="00166C4E" w:rsidP="0072450A">
            <w:pPr>
              <w:spacing w:beforeLines="20" w:before="48" w:afterLines="20" w:after="48" w:line="192" w:lineRule="auto"/>
              <w:ind w:left="254" w:hanging="254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Default="00166C4E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ศูนย์พัฒนามนุษย์และบุคคลที่</w:t>
            </w:r>
          </w:p>
          <w:p w:rsidR="00166C4E" w:rsidRDefault="00166C4E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222D8">
              <w:rPr>
                <w:rFonts w:ascii="TH SarabunPSK" w:hAnsi="TH SarabunPSK" w:cs="TH SarabunPSK"/>
                <w:color w:val="000000"/>
                <w:sz w:val="28"/>
                <w:cs/>
              </w:rPr>
              <w:t>มีความพิการ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</w:tr>
      <w:tr w:rsidR="00166C4E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166C4E" w:rsidRDefault="00166C4E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25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ศูนย์ศึกษาศาสตร์พระราชา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166C4E" w:rsidRPr="00CB4620" w:rsidRDefault="00166C4E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166C4E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166C4E" w:rsidRPr="00CB4620" w:rsidRDefault="00166C4E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CB4620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CB4620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CB4620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ศูนย์ประสานงานโครงการอนุรักษ์พันธุกรรมพืช</w:t>
            </w:r>
            <w:r w:rsidRPr="00CB462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</w:tr>
      <w:tr w:rsidR="00166C4E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166C4E" w:rsidRPr="00CB4620" w:rsidRDefault="00166C4E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9B733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สถาบันวิจัยเพื่อการพัฒนาท้องถิ่น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166C4E" w:rsidRPr="00AA6266" w:rsidTr="00C024E9">
        <w:tc>
          <w:tcPr>
            <w:tcW w:w="2836" w:type="dxa"/>
            <w:shd w:val="clear" w:color="auto" w:fill="FFFFFF" w:themeFill="background1"/>
            <w:vAlign w:val="bottom"/>
          </w:tcPr>
          <w:p w:rsidR="00166C4E" w:rsidRDefault="00166C4E" w:rsidP="003C37C3">
            <w:pPr>
              <w:spacing w:after="0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  <w:r w:rsidRPr="004E56A3">
              <w:rPr>
                <w:rFonts w:ascii="TH SarabunPSK" w:hAnsi="TH SarabunPSK" w:cs="TH SarabunPSK"/>
                <w:color w:val="000000"/>
                <w:sz w:val="28"/>
                <w:cs/>
              </w:rPr>
              <w:t>. สำนักงานวิทยาเขตแม่ฮ่องสอน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</w:t>
            </w:r>
          </w:p>
        </w:tc>
      </w:tr>
      <w:tr w:rsidR="00166C4E" w:rsidRPr="00AA6266" w:rsidTr="006968A1">
        <w:tc>
          <w:tcPr>
            <w:tcW w:w="2836" w:type="dxa"/>
            <w:shd w:val="clear" w:color="auto" w:fill="FFFFFF" w:themeFill="background1"/>
          </w:tcPr>
          <w:p w:rsidR="00166C4E" w:rsidRPr="00EB4129" w:rsidRDefault="00166C4E" w:rsidP="003C37C3">
            <w:pPr>
              <w:spacing w:beforeLines="20" w:before="48" w:afterLines="20" w:after="48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C219BB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โรงเรียนสาธิตมหาวิทยาลัย</w:t>
            </w:r>
            <w:r w:rsidRPr="00C219B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53</w:t>
            </w:r>
          </w:p>
        </w:tc>
      </w:tr>
      <w:tr w:rsidR="00166C4E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166C4E" w:rsidRPr="00176483" w:rsidRDefault="00166C4E" w:rsidP="002656ED">
            <w:pPr>
              <w:spacing w:beforeLines="20" w:before="48" w:afterLines="20" w:after="48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7648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98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,</w:t>
            </w: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109</w:t>
            </w:r>
          </w:p>
        </w:tc>
      </w:tr>
    </w:tbl>
    <w:p w:rsidR="00F73DAB" w:rsidRDefault="00F73DAB" w:rsidP="00F73DAB">
      <w:pPr>
        <w:autoSpaceDE w:val="0"/>
        <w:autoSpaceDN w:val="0"/>
        <w:adjustRightInd w:val="0"/>
        <w:spacing w:after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B437E" w:rsidRDefault="00BB437E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7461B" w:rsidRDefault="00A7461B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E6961" w:rsidRPr="009E2CF0" w:rsidRDefault="009E6961" w:rsidP="00F73DAB">
      <w:pPr>
        <w:autoSpaceDE w:val="0"/>
        <w:autoSpaceDN w:val="0"/>
        <w:adjustRightInd w:val="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261"/>
        <w:gridCol w:w="1134"/>
        <w:gridCol w:w="1153"/>
        <w:gridCol w:w="1153"/>
        <w:gridCol w:w="1096"/>
        <w:gridCol w:w="993"/>
        <w:gridCol w:w="1134"/>
      </w:tblGrid>
      <w:tr w:rsidR="00E10966" w:rsidRPr="009E2CF0" w:rsidTr="0036508B"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55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  <w:p w:rsidR="00E10966" w:rsidRPr="00352C6D" w:rsidRDefault="00E10966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352C6D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E10966" w:rsidRPr="009E2CF0" w:rsidTr="0036508B">
        <w:tc>
          <w:tcPr>
            <w:tcW w:w="3261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9E2CF0" w:rsidRDefault="00E10966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993" w:type="dxa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E10966" w:rsidRPr="00E10966" w:rsidRDefault="00E10966" w:rsidP="00E1096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1096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ครู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:rsidR="00E10966" w:rsidRPr="00352C6D" w:rsidRDefault="00E10966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6C4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66C4E" w:rsidRPr="009E2CF0" w:rsidRDefault="00166C4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72</w:t>
            </w:r>
          </w:p>
        </w:tc>
      </w:tr>
      <w:tr w:rsidR="00166C4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66C4E" w:rsidRPr="009E2CF0" w:rsidRDefault="00166C4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26</w:t>
            </w:r>
          </w:p>
        </w:tc>
      </w:tr>
      <w:tr w:rsidR="00166C4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66C4E" w:rsidRPr="009E2CF0" w:rsidRDefault="00166C4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176</w:t>
            </w:r>
          </w:p>
        </w:tc>
      </w:tr>
      <w:tr w:rsidR="00166C4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66C4E" w:rsidRPr="009E2CF0" w:rsidRDefault="00166C4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80</w:t>
            </w:r>
          </w:p>
        </w:tc>
      </w:tr>
      <w:tr w:rsidR="00166C4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66C4E" w:rsidRPr="009E2CF0" w:rsidRDefault="00166C4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152</w:t>
            </w:r>
          </w:p>
        </w:tc>
      </w:tr>
      <w:tr w:rsidR="00166C4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66C4E" w:rsidRPr="009E2CF0" w:rsidRDefault="00166C4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</w:t>
            </w:r>
          </w:p>
        </w:tc>
      </w:tr>
      <w:tr w:rsidR="00166C4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66C4E" w:rsidRPr="009E2CF0" w:rsidRDefault="00166C4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</w:t>
            </w:r>
          </w:p>
        </w:tc>
      </w:tr>
      <w:tr w:rsidR="00166C4E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66C4E" w:rsidRPr="009E2CF0" w:rsidRDefault="00166C4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วิทยาลัยพัฒนาเศรษฐกิจและเทคโนโลย</w:t>
            </w: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166C4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66C4E" w:rsidRPr="009E2CF0" w:rsidRDefault="00166C4E" w:rsidP="003D2EC1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166C4E" w:rsidRPr="009E2CF0" w:rsidTr="0036508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66C4E" w:rsidRPr="009E2CF0" w:rsidRDefault="00166C4E" w:rsidP="009E2CF0">
            <w:pPr>
              <w:pStyle w:val="a6"/>
              <w:numPr>
                <w:ilvl w:val="0"/>
                <w:numId w:val="2"/>
              </w:numPr>
              <w:spacing w:afterLines="10" w:after="24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33</w:t>
            </w:r>
          </w:p>
        </w:tc>
      </w:tr>
      <w:tr w:rsidR="00166C4E" w:rsidRPr="009E2CF0" w:rsidTr="0051133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66C4E" w:rsidRPr="00F52264" w:rsidRDefault="00166C4E" w:rsidP="009E2CF0">
            <w:pPr>
              <w:tabs>
                <w:tab w:val="left" w:pos="1260"/>
              </w:tabs>
              <w:spacing w:afterLines="10" w:after="2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123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66C4E" w:rsidRPr="00166C4E" w:rsidRDefault="00166C4E" w:rsidP="00166C4E">
            <w:pPr>
              <w:tabs>
                <w:tab w:val="left" w:pos="1260"/>
              </w:tabs>
              <w:spacing w:afterLines="10" w:after="24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66C4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621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F728AE">
        <w:rPr>
          <w:rFonts w:ascii="TH SarabunPSK" w:eastAsia="Times New Roman" w:hAnsi="TH SarabunPSK" w:cs="TH SarabunPSK"/>
          <w:color w:val="000000"/>
          <w:sz w:val="28"/>
        </w:rPr>
        <w:t xml:space="preserve">30 </w:t>
      </w:r>
      <w:r w:rsidR="00F728AE">
        <w:rPr>
          <w:rFonts w:ascii="TH SarabunPSK" w:eastAsia="Times New Roman" w:hAnsi="TH SarabunPSK" w:cs="TH SarabunPSK" w:hint="cs"/>
          <w:color w:val="000000"/>
          <w:sz w:val="28"/>
          <w:cs/>
        </w:rPr>
        <w:t>เมษายน</w:t>
      </w:r>
      <w:bookmarkStart w:id="0" w:name="_GoBack"/>
      <w:bookmarkEnd w:id="0"/>
      <w:r w:rsidR="008F56C0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2563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723A04">
        <w:rPr>
          <w:rFonts w:ascii="TH SarabunPSK" w:eastAsia="Times New Roman" w:hAnsi="TH SarabunPSK" w:cs="TH SarabunPSK"/>
          <w:color w:val="000000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C222D8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74E5404C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6B"/>
    <w:rsid w:val="00014716"/>
    <w:rsid w:val="00016985"/>
    <w:rsid w:val="0004295E"/>
    <w:rsid w:val="00046C80"/>
    <w:rsid w:val="000535E3"/>
    <w:rsid w:val="00067E32"/>
    <w:rsid w:val="00096C48"/>
    <w:rsid w:val="000A227D"/>
    <w:rsid w:val="000A5CBF"/>
    <w:rsid w:val="000B382B"/>
    <w:rsid w:val="000B3AF0"/>
    <w:rsid w:val="000B7D19"/>
    <w:rsid w:val="000C4528"/>
    <w:rsid w:val="000D0FB0"/>
    <w:rsid w:val="000D75CD"/>
    <w:rsid w:val="000D79C4"/>
    <w:rsid w:val="000E1DA8"/>
    <w:rsid w:val="000F7CA6"/>
    <w:rsid w:val="00106684"/>
    <w:rsid w:val="00116335"/>
    <w:rsid w:val="001202B3"/>
    <w:rsid w:val="00125EF2"/>
    <w:rsid w:val="00135625"/>
    <w:rsid w:val="00136FAA"/>
    <w:rsid w:val="001579B7"/>
    <w:rsid w:val="00162705"/>
    <w:rsid w:val="00166C4E"/>
    <w:rsid w:val="00173C98"/>
    <w:rsid w:val="00176483"/>
    <w:rsid w:val="001829BD"/>
    <w:rsid w:val="001A27C5"/>
    <w:rsid w:val="001D09CB"/>
    <w:rsid w:val="001D7CF3"/>
    <w:rsid w:val="001F599B"/>
    <w:rsid w:val="002225EE"/>
    <w:rsid w:val="002374C9"/>
    <w:rsid w:val="00243F8D"/>
    <w:rsid w:val="002544B4"/>
    <w:rsid w:val="002558B0"/>
    <w:rsid w:val="002574A0"/>
    <w:rsid w:val="0026059A"/>
    <w:rsid w:val="00260E1E"/>
    <w:rsid w:val="002656ED"/>
    <w:rsid w:val="0026671E"/>
    <w:rsid w:val="002718DD"/>
    <w:rsid w:val="00281A20"/>
    <w:rsid w:val="0028283A"/>
    <w:rsid w:val="00285064"/>
    <w:rsid w:val="00294ADB"/>
    <w:rsid w:val="002976E6"/>
    <w:rsid w:val="002A2690"/>
    <w:rsid w:val="002A2AAE"/>
    <w:rsid w:val="002A4E32"/>
    <w:rsid w:val="002B2C5F"/>
    <w:rsid w:val="002B77C2"/>
    <w:rsid w:val="002D10D9"/>
    <w:rsid w:val="002D6584"/>
    <w:rsid w:val="002E67F3"/>
    <w:rsid w:val="002F26EE"/>
    <w:rsid w:val="002F2F12"/>
    <w:rsid w:val="002F33A1"/>
    <w:rsid w:val="002F380C"/>
    <w:rsid w:val="002F6E04"/>
    <w:rsid w:val="00302749"/>
    <w:rsid w:val="00344763"/>
    <w:rsid w:val="00351945"/>
    <w:rsid w:val="00352C6D"/>
    <w:rsid w:val="00354599"/>
    <w:rsid w:val="00354F23"/>
    <w:rsid w:val="003555B1"/>
    <w:rsid w:val="0036508B"/>
    <w:rsid w:val="00365597"/>
    <w:rsid w:val="00367262"/>
    <w:rsid w:val="00370BBE"/>
    <w:rsid w:val="00371082"/>
    <w:rsid w:val="0037262D"/>
    <w:rsid w:val="00395356"/>
    <w:rsid w:val="00397939"/>
    <w:rsid w:val="003A381E"/>
    <w:rsid w:val="003B7EB2"/>
    <w:rsid w:val="003C316B"/>
    <w:rsid w:val="003D2EC1"/>
    <w:rsid w:val="003D3ECF"/>
    <w:rsid w:val="003D4A68"/>
    <w:rsid w:val="003E1FDE"/>
    <w:rsid w:val="0042189B"/>
    <w:rsid w:val="00426E71"/>
    <w:rsid w:val="00427316"/>
    <w:rsid w:val="004301D7"/>
    <w:rsid w:val="00435BF6"/>
    <w:rsid w:val="00447248"/>
    <w:rsid w:val="004507D1"/>
    <w:rsid w:val="004529CB"/>
    <w:rsid w:val="004538A8"/>
    <w:rsid w:val="00475557"/>
    <w:rsid w:val="00476BD3"/>
    <w:rsid w:val="00493B4A"/>
    <w:rsid w:val="00493D60"/>
    <w:rsid w:val="004A57B7"/>
    <w:rsid w:val="004A6E79"/>
    <w:rsid w:val="004D086C"/>
    <w:rsid w:val="004D20E9"/>
    <w:rsid w:val="004D5ABC"/>
    <w:rsid w:val="004E33E6"/>
    <w:rsid w:val="004E3A34"/>
    <w:rsid w:val="004E56A3"/>
    <w:rsid w:val="0051133F"/>
    <w:rsid w:val="005121D7"/>
    <w:rsid w:val="00521A90"/>
    <w:rsid w:val="0053039A"/>
    <w:rsid w:val="005339E7"/>
    <w:rsid w:val="0053674C"/>
    <w:rsid w:val="00542E5C"/>
    <w:rsid w:val="005563E0"/>
    <w:rsid w:val="00560E05"/>
    <w:rsid w:val="00570983"/>
    <w:rsid w:val="00580826"/>
    <w:rsid w:val="005902A9"/>
    <w:rsid w:val="00590C26"/>
    <w:rsid w:val="005A4B2B"/>
    <w:rsid w:val="005A70BA"/>
    <w:rsid w:val="005B322B"/>
    <w:rsid w:val="005C37E5"/>
    <w:rsid w:val="005D0A1E"/>
    <w:rsid w:val="005D3797"/>
    <w:rsid w:val="005F7326"/>
    <w:rsid w:val="005F7B82"/>
    <w:rsid w:val="00604428"/>
    <w:rsid w:val="00622F11"/>
    <w:rsid w:val="00623F2E"/>
    <w:rsid w:val="00634F27"/>
    <w:rsid w:val="006402E7"/>
    <w:rsid w:val="006411DB"/>
    <w:rsid w:val="006417EA"/>
    <w:rsid w:val="00642A02"/>
    <w:rsid w:val="006518DB"/>
    <w:rsid w:val="00654A9A"/>
    <w:rsid w:val="00657E30"/>
    <w:rsid w:val="00666258"/>
    <w:rsid w:val="006662C1"/>
    <w:rsid w:val="006730E4"/>
    <w:rsid w:val="006747EC"/>
    <w:rsid w:val="0068536C"/>
    <w:rsid w:val="006867CB"/>
    <w:rsid w:val="006956A4"/>
    <w:rsid w:val="006968A1"/>
    <w:rsid w:val="006A0BD1"/>
    <w:rsid w:val="006A144D"/>
    <w:rsid w:val="006A1E28"/>
    <w:rsid w:val="006A3041"/>
    <w:rsid w:val="006B6885"/>
    <w:rsid w:val="006C14EB"/>
    <w:rsid w:val="006D6513"/>
    <w:rsid w:val="006E0034"/>
    <w:rsid w:val="006E0748"/>
    <w:rsid w:val="006F195D"/>
    <w:rsid w:val="006F40BC"/>
    <w:rsid w:val="006F51A4"/>
    <w:rsid w:val="006F6AE6"/>
    <w:rsid w:val="00707FF5"/>
    <w:rsid w:val="007201D2"/>
    <w:rsid w:val="00723A04"/>
    <w:rsid w:val="0072450A"/>
    <w:rsid w:val="00735E1B"/>
    <w:rsid w:val="00740702"/>
    <w:rsid w:val="007414E1"/>
    <w:rsid w:val="007421A8"/>
    <w:rsid w:val="007435F4"/>
    <w:rsid w:val="00757A1D"/>
    <w:rsid w:val="00761093"/>
    <w:rsid w:val="007664EA"/>
    <w:rsid w:val="007749C1"/>
    <w:rsid w:val="00793A67"/>
    <w:rsid w:val="007A53EF"/>
    <w:rsid w:val="007B063A"/>
    <w:rsid w:val="007B3CC7"/>
    <w:rsid w:val="007B4119"/>
    <w:rsid w:val="007C6606"/>
    <w:rsid w:val="007E2B7B"/>
    <w:rsid w:val="007E51BE"/>
    <w:rsid w:val="007E5E72"/>
    <w:rsid w:val="007F1496"/>
    <w:rsid w:val="00800D61"/>
    <w:rsid w:val="00801EE0"/>
    <w:rsid w:val="00812EB4"/>
    <w:rsid w:val="00813955"/>
    <w:rsid w:val="008143FC"/>
    <w:rsid w:val="008151A5"/>
    <w:rsid w:val="00824A1F"/>
    <w:rsid w:val="00840495"/>
    <w:rsid w:val="00867756"/>
    <w:rsid w:val="00872F17"/>
    <w:rsid w:val="0088545F"/>
    <w:rsid w:val="00885490"/>
    <w:rsid w:val="008971F2"/>
    <w:rsid w:val="008B446E"/>
    <w:rsid w:val="008B7C0F"/>
    <w:rsid w:val="008C50C1"/>
    <w:rsid w:val="008C7D49"/>
    <w:rsid w:val="008D666E"/>
    <w:rsid w:val="008F31DE"/>
    <w:rsid w:val="008F4A99"/>
    <w:rsid w:val="008F56C0"/>
    <w:rsid w:val="008F7F1F"/>
    <w:rsid w:val="00914661"/>
    <w:rsid w:val="009267FF"/>
    <w:rsid w:val="009275EB"/>
    <w:rsid w:val="00930C8D"/>
    <w:rsid w:val="00973477"/>
    <w:rsid w:val="00997089"/>
    <w:rsid w:val="009A4745"/>
    <w:rsid w:val="009B015E"/>
    <w:rsid w:val="009B63AD"/>
    <w:rsid w:val="009B7336"/>
    <w:rsid w:val="009B7F8A"/>
    <w:rsid w:val="009C445A"/>
    <w:rsid w:val="009D2451"/>
    <w:rsid w:val="009E2CF0"/>
    <w:rsid w:val="009E6801"/>
    <w:rsid w:val="009E6961"/>
    <w:rsid w:val="00A02503"/>
    <w:rsid w:val="00A02EA9"/>
    <w:rsid w:val="00A0578E"/>
    <w:rsid w:val="00A1153C"/>
    <w:rsid w:val="00A115B1"/>
    <w:rsid w:val="00A14C24"/>
    <w:rsid w:val="00A15957"/>
    <w:rsid w:val="00A250F5"/>
    <w:rsid w:val="00A26FCF"/>
    <w:rsid w:val="00A324D9"/>
    <w:rsid w:val="00A371A4"/>
    <w:rsid w:val="00A5293D"/>
    <w:rsid w:val="00A72DB2"/>
    <w:rsid w:val="00A7305A"/>
    <w:rsid w:val="00A7461B"/>
    <w:rsid w:val="00A7738B"/>
    <w:rsid w:val="00A934F3"/>
    <w:rsid w:val="00A97B22"/>
    <w:rsid w:val="00AA6266"/>
    <w:rsid w:val="00AB1C44"/>
    <w:rsid w:val="00AB4506"/>
    <w:rsid w:val="00AD015C"/>
    <w:rsid w:val="00AD78DF"/>
    <w:rsid w:val="00AE76A4"/>
    <w:rsid w:val="00B001A7"/>
    <w:rsid w:val="00B05556"/>
    <w:rsid w:val="00B409EF"/>
    <w:rsid w:val="00B41D53"/>
    <w:rsid w:val="00B64A27"/>
    <w:rsid w:val="00B75179"/>
    <w:rsid w:val="00B778AD"/>
    <w:rsid w:val="00B838A5"/>
    <w:rsid w:val="00BB2A16"/>
    <w:rsid w:val="00BB437E"/>
    <w:rsid w:val="00C012F9"/>
    <w:rsid w:val="00C024E9"/>
    <w:rsid w:val="00C0395F"/>
    <w:rsid w:val="00C04BEC"/>
    <w:rsid w:val="00C219BB"/>
    <w:rsid w:val="00C222D8"/>
    <w:rsid w:val="00C321D6"/>
    <w:rsid w:val="00C32608"/>
    <w:rsid w:val="00C339BC"/>
    <w:rsid w:val="00C37BD9"/>
    <w:rsid w:val="00C56FC3"/>
    <w:rsid w:val="00C87082"/>
    <w:rsid w:val="00CA053E"/>
    <w:rsid w:val="00CB4460"/>
    <w:rsid w:val="00CB4620"/>
    <w:rsid w:val="00CB73FA"/>
    <w:rsid w:val="00CB7A52"/>
    <w:rsid w:val="00CC57AB"/>
    <w:rsid w:val="00CD2C6D"/>
    <w:rsid w:val="00CF3B70"/>
    <w:rsid w:val="00D006DE"/>
    <w:rsid w:val="00D038C8"/>
    <w:rsid w:val="00D1359A"/>
    <w:rsid w:val="00D14BAE"/>
    <w:rsid w:val="00D21C17"/>
    <w:rsid w:val="00D21F8D"/>
    <w:rsid w:val="00D311C1"/>
    <w:rsid w:val="00D36313"/>
    <w:rsid w:val="00D43D97"/>
    <w:rsid w:val="00D4721E"/>
    <w:rsid w:val="00D55CE2"/>
    <w:rsid w:val="00D6230F"/>
    <w:rsid w:val="00D64643"/>
    <w:rsid w:val="00D805B4"/>
    <w:rsid w:val="00D84095"/>
    <w:rsid w:val="00D87218"/>
    <w:rsid w:val="00DA0304"/>
    <w:rsid w:val="00DA28A1"/>
    <w:rsid w:val="00DA4CD6"/>
    <w:rsid w:val="00DC1EA6"/>
    <w:rsid w:val="00DC5D0F"/>
    <w:rsid w:val="00DE1E24"/>
    <w:rsid w:val="00DF3815"/>
    <w:rsid w:val="00E10966"/>
    <w:rsid w:val="00E1467F"/>
    <w:rsid w:val="00E238AA"/>
    <w:rsid w:val="00E27934"/>
    <w:rsid w:val="00E30189"/>
    <w:rsid w:val="00E31CFE"/>
    <w:rsid w:val="00E3334E"/>
    <w:rsid w:val="00E50FB4"/>
    <w:rsid w:val="00E64385"/>
    <w:rsid w:val="00E740EF"/>
    <w:rsid w:val="00E75C95"/>
    <w:rsid w:val="00E832B9"/>
    <w:rsid w:val="00E96690"/>
    <w:rsid w:val="00EA00EF"/>
    <w:rsid w:val="00EA233F"/>
    <w:rsid w:val="00EA46B0"/>
    <w:rsid w:val="00EB4129"/>
    <w:rsid w:val="00EC490A"/>
    <w:rsid w:val="00EC6D79"/>
    <w:rsid w:val="00ED12CA"/>
    <w:rsid w:val="00ED1847"/>
    <w:rsid w:val="00ED5E5E"/>
    <w:rsid w:val="00ED65BD"/>
    <w:rsid w:val="00EE1FCE"/>
    <w:rsid w:val="00EE41F3"/>
    <w:rsid w:val="00EE44D0"/>
    <w:rsid w:val="00EE6B56"/>
    <w:rsid w:val="00EF5E67"/>
    <w:rsid w:val="00F057D5"/>
    <w:rsid w:val="00F101DF"/>
    <w:rsid w:val="00F24265"/>
    <w:rsid w:val="00F26C23"/>
    <w:rsid w:val="00F418F7"/>
    <w:rsid w:val="00F421D3"/>
    <w:rsid w:val="00F52264"/>
    <w:rsid w:val="00F56967"/>
    <w:rsid w:val="00F60281"/>
    <w:rsid w:val="00F728AE"/>
    <w:rsid w:val="00F73DAB"/>
    <w:rsid w:val="00F75238"/>
    <w:rsid w:val="00F87EC3"/>
    <w:rsid w:val="00F95DA9"/>
    <w:rsid w:val="00FA14A1"/>
    <w:rsid w:val="00FA1836"/>
    <w:rsid w:val="00FA3243"/>
    <w:rsid w:val="00FB1277"/>
    <w:rsid w:val="00FD4894"/>
    <w:rsid w:val="00FF00AD"/>
    <w:rsid w:val="00FF20E8"/>
    <w:rsid w:val="00FF3F79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  <w:style w:type="paragraph" w:customStyle="1" w:styleId="Default">
    <w:name w:val="Default"/>
    <w:rsid w:val="006968A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6EE7-7257-41C5-B6DE-5C78A31E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porlin_9@hotmail.com</cp:lastModifiedBy>
  <cp:revision>57</cp:revision>
  <cp:lastPrinted>2015-02-13T07:30:00Z</cp:lastPrinted>
  <dcterms:created xsi:type="dcterms:W3CDTF">2018-09-21T06:54:00Z</dcterms:created>
  <dcterms:modified xsi:type="dcterms:W3CDTF">2020-09-03T07:52:00Z</dcterms:modified>
</cp:coreProperties>
</file>