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3" w:rsidRPr="00E153A0" w:rsidRDefault="005C5253" w:rsidP="005C5253">
      <w:pPr>
        <w:pStyle w:val="ListParagraph"/>
        <w:tabs>
          <w:tab w:val="left" w:pos="360"/>
        </w:tabs>
        <w:ind w:left="360" w:hanging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53A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4486" wp14:editId="4EBF9BED">
                <wp:simplePos x="0" y="0"/>
                <wp:positionH relativeFrom="column">
                  <wp:posOffset>4644390</wp:posOffset>
                </wp:positionH>
                <wp:positionV relativeFrom="paragraph">
                  <wp:posOffset>-679229</wp:posOffset>
                </wp:positionV>
                <wp:extent cx="1757045" cy="1403985"/>
                <wp:effectExtent l="0" t="0" r="146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53" w:rsidRPr="008D6F07" w:rsidRDefault="005C5253" w:rsidP="005C52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D6F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pt;margin-top:-53.5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">
                <v:textbox style="mso-fit-shape-to-text:t">
                  <w:txbxContent>
                    <w:p w:rsidR="005C5253" w:rsidRPr="008D6F07" w:rsidRDefault="005C5253" w:rsidP="005C52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8D6F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153A0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ตัวชี้วัดโครงการยุทธศาสตร์มหาวิทยาลัยราชภัฏเพื่อการพัฒนาท้องถิ่น</w:t>
      </w:r>
    </w:p>
    <w:p w:rsidR="005C5253" w:rsidRPr="00E153A0" w:rsidRDefault="005C5253" w:rsidP="005C52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53" w:rsidRPr="00E153A0" w:rsidRDefault="005C5253" w:rsidP="005C5253">
      <w:pPr>
        <w:pStyle w:val="ListParagraph"/>
        <w:ind w:hanging="720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E153A0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>ยุทธศาสตร์ที่ 1 การพัฒนาท้องถิ่น</w:t>
      </w:r>
    </w:p>
    <w:p w:rsidR="00E153A0" w:rsidRPr="00E153A0" w:rsidRDefault="005C5253" w:rsidP="00E153A0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153A0"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ส่งเสริมความรักความสามัคคี ความมีระเบียบวินัยเข้าใจสิทธิ หน้าที่ของตนเองและผ</w:t>
      </w:r>
      <w:r w:rsidR="00E153A0"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ู้อื่น</w:t>
      </w:r>
    </w:p>
    <w:p w:rsidR="00E153A0" w:rsidRPr="00E153A0" w:rsidRDefault="00E153A0" w:rsidP="00E153A0">
      <w:pPr>
        <w:pStyle w:val="ListParagraph"/>
        <w:ind w:left="1440"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จำนวน 40 ตำบล/สถานศึกษาเครือข่าย ต่อจังหวัด</w:t>
      </w:r>
    </w:p>
    <w:p w:rsidR="00E153A0" w:rsidRPr="00E153A0" w:rsidRDefault="00E153A0" w:rsidP="00E153A0">
      <w:pPr>
        <w:pStyle w:val="ListParagraph"/>
        <w:ind w:left="1620" w:hanging="900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จำนวนโครงการ/กิจกรรม ที่เกิดจากการมีส่วนร่วมคิ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ด ร่วมทำ ระหว่างภาคีเครือข่าย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ผู้นำชุมชน ประชาชน ไม่น้อยกว่าร้อยละ 20</w:t>
      </w:r>
    </w:p>
    <w:p w:rsidR="00E153A0" w:rsidRPr="00E153A0" w:rsidRDefault="00E153A0" w:rsidP="00E153A0">
      <w:pPr>
        <w:pStyle w:val="ListParagraph"/>
        <w:ind w:left="1620" w:hanging="900"/>
        <w:rPr>
          <w:rFonts w:ascii="TH SarabunIT๙" w:hAnsi="TH SarabunIT๙" w:cs="TH SarabunIT๙"/>
          <w:color w:val="000000"/>
          <w:sz w:val="12"/>
          <w:szCs w:val="12"/>
        </w:rPr>
      </w:pPr>
    </w:p>
    <w:p w:rsidR="00E153A0" w:rsidRPr="00E153A0" w:rsidRDefault="00E153A0" w:rsidP="00E153A0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โครงการพัฒนาผลิตภัณฑ์ชุมชนท้องถิ่น</w:t>
      </w:r>
      <w:bookmarkStart w:id="0" w:name="_GoBack"/>
      <w:bookmarkEnd w:id="0"/>
    </w:p>
    <w:p w:rsidR="00E153A0" w:rsidRPr="00E153A0" w:rsidRDefault="00E153A0" w:rsidP="00E153A0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10 ผลิตภัณฑ์/จังหวัด</w:t>
      </w:r>
    </w:p>
    <w:p w:rsidR="00E153A0" w:rsidRPr="00E153A0" w:rsidRDefault="00E153A0" w:rsidP="00E153A0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ผลิตภัณฑ์ชุมชนได้รับการพัฒนาและยกระดับสูงขึ้นตามมาตรฐานผลิตภัณฑ์</w:t>
      </w:r>
    </w:p>
    <w:p w:rsidR="005C5253" w:rsidRPr="00E153A0" w:rsidRDefault="005C5253" w:rsidP="00E153A0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E153A0" w:rsidRPr="00E153A0" w:rsidRDefault="00E153A0" w:rsidP="00E153A0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ครัวเรือน/พื้นที่รับผิดชอบ</w:t>
      </w:r>
    </w:p>
    <w:p w:rsidR="005C5253" w:rsidRPr="00E153A0" w:rsidRDefault="00E153A0" w:rsidP="00E153A0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ร้อยละของครัวเรือนที่เข้าร่วมโครงการยก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ระดับรายได้ไม่น้อยกว่าร้อยละ 60</w:t>
      </w:r>
    </w:p>
    <w:p w:rsidR="005C5253" w:rsidRPr="00E153A0" w:rsidRDefault="00C355F8" w:rsidP="00E153A0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C5253" w:rsidRPr="00E153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พัฒนาระบบข้อมูลตำบลในจังหวัด </w:t>
      </w:r>
    </w:p>
    <w:p w:rsidR="00E153A0" w:rsidRPr="00E153A0" w:rsidRDefault="00E153A0" w:rsidP="00E153A0">
      <w:pPr>
        <w:pStyle w:val="ListParagraph"/>
        <w:ind w:left="1530" w:hanging="81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ฐานข้อมูลเพื่อการพัฒนาท้องถิ่นอย่างยั่งยืนด้วยระบบการศึกา/มรภ.</w:t>
      </w:r>
    </w:p>
    <w:p w:rsidR="00E153A0" w:rsidRPr="00E153A0" w:rsidRDefault="00E153A0" w:rsidP="00E153A0">
      <w:pPr>
        <w:pStyle w:val="ListParagraph"/>
        <w:ind w:left="1530" w:hanging="81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ฐานข้อมูลเพื่อการพัฒนาท้องถิ่นอย่างยั่งยืนด้วยระบบการศึกษา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br/>
        <w:t>จำนวน 1 ระบบ</w:t>
      </w:r>
    </w:p>
    <w:p w:rsidR="005C5253" w:rsidRPr="00E153A0" w:rsidRDefault="005C5253" w:rsidP="005C5253">
      <w:pPr>
        <w:pStyle w:val="ListParagraph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53" w:rsidRPr="00E153A0" w:rsidRDefault="005C5253" w:rsidP="005C5253">
      <w:pPr>
        <w:pStyle w:val="ListParagraph"/>
        <w:ind w:hanging="720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E153A0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>ยุทธศาสตร์ที่ 2 การผลิตและพัฒนาครู</w:t>
      </w:r>
    </w:p>
    <w:p w:rsidR="005C5253" w:rsidRPr="00E153A0" w:rsidRDefault="005C5253" w:rsidP="005C525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โครงการคลังข้อสอบวัดแววความเป็นครูของมหาวิทยาลัยราชภัฏ</w:t>
      </w:r>
    </w:p>
    <w:p w:rsidR="00E153A0" w:rsidRPr="00E153A0" w:rsidRDefault="00E153A0" w:rsidP="00E153A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ข้อสอบกลางสำหรับสอบวัดแววความเป็นครู จำนวน 1 ชุด</w:t>
      </w:r>
    </w:p>
    <w:p w:rsidR="00E153A0" w:rsidRPr="00E153A0" w:rsidRDefault="00E153A0" w:rsidP="00E153A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ข้อสอบกลางสำหรับวัดแววความเป็นครู จำนวน 1 ชุด</w:t>
      </w:r>
    </w:p>
    <w:p w:rsidR="005C5253" w:rsidRPr="00E153A0" w:rsidRDefault="005C5253" w:rsidP="005C5253">
      <w:pPr>
        <w:pStyle w:val="ListParagraph"/>
        <w:tabs>
          <w:tab w:val="left" w:pos="1170"/>
          <w:tab w:val="left" w:pos="1530"/>
        </w:tabs>
        <w:ind w:left="1530" w:hanging="360"/>
        <w:rPr>
          <w:rFonts w:ascii="TH SarabunIT๙" w:hAnsi="TH SarabunIT๙" w:cs="TH SarabunIT๙"/>
          <w:sz w:val="12"/>
          <w:szCs w:val="12"/>
        </w:rPr>
      </w:pPr>
    </w:p>
    <w:p w:rsidR="005C5253" w:rsidRPr="00E153A0" w:rsidRDefault="005C5253" w:rsidP="00E153A0">
      <w:pPr>
        <w:pStyle w:val="ListParagraph"/>
        <w:numPr>
          <w:ilvl w:val="0"/>
          <w:numId w:val="1"/>
        </w:numPr>
        <w:tabs>
          <w:tab w:val="left" w:pos="450"/>
        </w:tabs>
        <w:spacing w:before="120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โครงการสนับสนุน </w:t>
      </w:r>
      <w:r w:rsidR="00E153A0"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สื่อวีดีทัศน์ประกอบการเรียนการสอนเพื่อแก้ไขปัญหาขาดแคลนครูฯ</w:t>
      </w:r>
    </w:p>
    <w:p w:rsidR="00E153A0" w:rsidRPr="00E153A0" w:rsidRDefault="00E153A0" w:rsidP="00E153A0">
      <w:pPr>
        <w:ind w:left="1530" w:hanging="81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สื่อวีดีทัศน์ไม่น้อยกว่า 5 เรื่อง</w:t>
      </w:r>
    </w:p>
    <w:p w:rsidR="00E153A0" w:rsidRPr="00E153A0" w:rsidRDefault="00E153A0" w:rsidP="00E153A0">
      <w:pPr>
        <w:ind w:left="1530" w:hanging="81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มีสื่อวีดีทัศน์เพื่อสนับสนุนการเรียนการสอนสำหรับโรงเรียนขนาดเล็ก 5 เรื่อง/10 ตอน</w:t>
      </w:r>
    </w:p>
    <w:p w:rsidR="005C5253" w:rsidRPr="00E153A0" w:rsidRDefault="005C5253" w:rsidP="005C5253">
      <w:pPr>
        <w:tabs>
          <w:tab w:val="left" w:pos="1170"/>
          <w:tab w:val="left" w:pos="1530"/>
        </w:tabs>
        <w:ind w:firstLine="360"/>
        <w:rPr>
          <w:rFonts w:ascii="TH SarabunIT๙" w:hAnsi="TH SarabunIT๙" w:cs="TH SarabunIT๙"/>
          <w:sz w:val="32"/>
          <w:szCs w:val="32"/>
        </w:rPr>
      </w:pPr>
    </w:p>
    <w:p w:rsidR="005C5253" w:rsidRPr="00E153A0" w:rsidRDefault="005C5253" w:rsidP="005C5253">
      <w:pPr>
        <w:pStyle w:val="ListParagraph"/>
        <w:ind w:hanging="720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E153A0">
        <w:rPr>
          <w:rFonts w:ascii="TH SarabunIT๙" w:hAnsi="TH SarabunIT๙" w:cs="TH SarabunIT๙"/>
          <w:b/>
          <w:bCs/>
          <w:color w:val="0000CC"/>
          <w:sz w:val="36"/>
          <w:szCs w:val="36"/>
          <w:cs/>
        </w:rPr>
        <w:t>ยุทธศาสตร์ที่ 3 การยกระดับคุณภาพการศึกษา</w:t>
      </w:r>
    </w:p>
    <w:p w:rsidR="005C5253" w:rsidRPr="00E153A0" w:rsidRDefault="005C5253" w:rsidP="005C525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โครงการยกระดับคุณภาพการเรียนรู้ด้านการอ่านการเขียนและการวิเคราะห์ของนักเรียนในระดับ</w:t>
      </w: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การจัดการศึกษาขั้นพื้นฐาน</w:t>
      </w:r>
    </w:p>
    <w:p w:rsidR="00E153A0" w:rsidRPr="00E153A0" w:rsidRDefault="00E153A0" w:rsidP="00E153A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โรงเรียนที่เข้าร่วมโครงการ 20 โรงเรียน/จังหวัด</w:t>
      </w:r>
    </w:p>
    <w:p w:rsidR="005C5253" w:rsidRPr="00E153A0" w:rsidRDefault="00E153A0" w:rsidP="00E153A0">
      <w:pPr>
        <w:tabs>
          <w:tab w:val="left" w:pos="1620"/>
        </w:tabs>
        <w:ind w:left="1620" w:hanging="900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ผลสัมฤทธิ์ของนักเรียนโรงเรียนในท้องถิ่นสูงขึ้น เมื่อเปรียบเทียบกับปีที่ผ่านมา</w:t>
      </w:r>
    </w:p>
    <w:p w:rsidR="00E153A0" w:rsidRPr="00E153A0" w:rsidRDefault="00E153A0" w:rsidP="00E153A0">
      <w:pPr>
        <w:tabs>
          <w:tab w:val="left" w:pos="1620"/>
        </w:tabs>
        <w:rPr>
          <w:rFonts w:ascii="TH SarabunIT๙" w:hAnsi="TH SarabunIT๙" w:cs="TH SarabunIT๙"/>
          <w:sz w:val="12"/>
          <w:szCs w:val="12"/>
        </w:rPr>
      </w:pPr>
    </w:p>
    <w:p w:rsidR="005C5253" w:rsidRPr="00E153A0" w:rsidRDefault="005C5253" w:rsidP="005C525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โครงการพัฒนาคามรู้ทักษะด้านภาษาอังกฤษ ในศตวรรษที่ 21</w:t>
      </w:r>
    </w:p>
    <w:p w:rsidR="00E153A0" w:rsidRPr="00E153A0" w:rsidRDefault="00E153A0" w:rsidP="00E153A0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จำนวนนักศึกษามหาวิทยาลัยละ 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2,000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53A0" w:rsidRPr="00E153A0" w:rsidRDefault="00E153A0" w:rsidP="00E153A0">
      <w:pPr>
        <w:ind w:left="720"/>
        <w:jc w:val="thaiDistribute"/>
        <w:rPr>
          <w:rFonts w:ascii="TH SarabunIT๙" w:hAnsi="TH SarabunIT๙" w:cs="TH SarabunIT๙"/>
        </w:rPr>
      </w:pP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E153A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จำนวนนักศึกษามหาวิทยาลัยละ </w:t>
      </w:r>
      <w:r w:rsidRPr="00E153A0">
        <w:rPr>
          <w:rFonts w:ascii="TH SarabunIT๙" w:hAnsi="TH SarabunIT๙" w:cs="TH SarabunIT๙"/>
          <w:color w:val="000000"/>
          <w:sz w:val="32"/>
          <w:szCs w:val="32"/>
        </w:rPr>
        <w:t xml:space="preserve">2,000 </w:t>
      </w:r>
      <w:r w:rsidRPr="00E153A0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sectPr w:rsidR="00E153A0" w:rsidRPr="00E153A0" w:rsidSect="005C5253">
      <w:headerReference w:type="even" r:id="rId9"/>
      <w:headerReference w:type="default" r:id="rId10"/>
      <w:pgSz w:w="11906" w:h="16838" w:code="9"/>
      <w:pgMar w:top="1440" w:right="1440" w:bottom="1152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4F" w:rsidRDefault="001E2B4F" w:rsidP="005C5253">
      <w:r>
        <w:separator/>
      </w:r>
    </w:p>
  </w:endnote>
  <w:endnote w:type="continuationSeparator" w:id="0">
    <w:p w:rsidR="001E2B4F" w:rsidRDefault="001E2B4F" w:rsidP="005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4F" w:rsidRDefault="001E2B4F" w:rsidP="005C5253">
      <w:r>
        <w:separator/>
      </w:r>
    </w:p>
  </w:footnote>
  <w:footnote w:type="continuationSeparator" w:id="0">
    <w:p w:rsidR="001E2B4F" w:rsidRDefault="001E2B4F" w:rsidP="005C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A" w:rsidRDefault="00F3065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D049A" w:rsidRDefault="001E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400360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253" w:rsidRPr="005C5253" w:rsidRDefault="005C5253" w:rsidP="005C525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C52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52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C52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153A0">
          <w:rPr>
            <w:rFonts w:ascii="TH SarabunIT๙" w:hAnsi="TH SarabunIT๙" w:cs="TH SarabunIT๙"/>
            <w:noProof/>
            <w:sz w:val="32"/>
            <w:szCs w:val="32"/>
          </w:rPr>
          <w:t>- 2 -</w:t>
        </w:r>
        <w:r w:rsidRPr="005C525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621"/>
    <w:multiLevelType w:val="hybridMultilevel"/>
    <w:tmpl w:val="2B48C066"/>
    <w:lvl w:ilvl="0" w:tplc="6B1A640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3"/>
    <w:rsid w:val="001055CB"/>
    <w:rsid w:val="001E2B4F"/>
    <w:rsid w:val="003B768D"/>
    <w:rsid w:val="0042597D"/>
    <w:rsid w:val="005C5253"/>
    <w:rsid w:val="005F2B16"/>
    <w:rsid w:val="006E50CD"/>
    <w:rsid w:val="00C355F8"/>
    <w:rsid w:val="00E153A0"/>
    <w:rsid w:val="00EF016B"/>
    <w:rsid w:val="00F30652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53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2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53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5C5253"/>
  </w:style>
  <w:style w:type="paragraph" w:styleId="ListParagraph">
    <w:name w:val="List Paragraph"/>
    <w:basedOn w:val="Normal"/>
    <w:uiPriority w:val="34"/>
    <w:qFormat/>
    <w:rsid w:val="005C52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53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53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2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53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5C5253"/>
  </w:style>
  <w:style w:type="paragraph" w:styleId="ListParagraph">
    <w:name w:val="List Paragraph"/>
    <w:basedOn w:val="Normal"/>
    <w:uiPriority w:val="34"/>
    <w:qFormat/>
    <w:rsid w:val="005C52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53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0C3-D318-425C-A3EA-F970C83D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Purin</dc:creator>
  <cp:lastModifiedBy>Purin</cp:lastModifiedBy>
  <cp:revision>2</cp:revision>
  <cp:lastPrinted>2019-03-14T02:15:00Z</cp:lastPrinted>
  <dcterms:created xsi:type="dcterms:W3CDTF">2019-09-11T09:36:00Z</dcterms:created>
  <dcterms:modified xsi:type="dcterms:W3CDTF">2019-09-11T09:36:00Z</dcterms:modified>
</cp:coreProperties>
</file>